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2908"/>
        <w:gridCol w:w="219"/>
        <w:gridCol w:w="514"/>
        <w:gridCol w:w="572"/>
        <w:gridCol w:w="695"/>
        <w:gridCol w:w="265"/>
        <w:gridCol w:w="782"/>
        <w:gridCol w:w="444"/>
        <w:gridCol w:w="1593"/>
        <w:gridCol w:w="956"/>
        <w:gridCol w:w="1230"/>
        <w:gridCol w:w="240"/>
      </w:tblGrid>
      <w:tr w:rsidR="00B32C71" w:rsidRPr="00B32C71" w:rsidTr="00390748">
        <w:trPr>
          <w:gridAfter w:val="1"/>
          <w:wAfter w:w="106" w:type="pct"/>
          <w:trHeight w:val="3229"/>
          <w:jc w:val="center"/>
        </w:trPr>
        <w:tc>
          <w:tcPr>
            <w:tcW w:w="4894" w:type="pct"/>
            <w:gridSpan w:val="12"/>
            <w:shd w:val="clear" w:color="auto" w:fill="auto"/>
            <w:noWrap/>
            <w:vAlign w:val="center"/>
            <w:hideMark/>
          </w:tcPr>
          <w:p w:rsidR="00804E9E" w:rsidRPr="00804E9E" w:rsidRDefault="007E0AD6" w:rsidP="00804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6275" cy="718542"/>
                  <wp:effectExtent l="19050" t="0" r="9525" b="0"/>
                  <wp:docPr id="2" name="Picture 1" descr="C:\Users\LUX\Desktop\250px-Irig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X\Desktop\250px-Irig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D6" w:rsidRPr="005804AA" w:rsidRDefault="007E0AD6" w:rsidP="007E0AD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04AA">
              <w:rPr>
                <w:rFonts w:ascii="Times New Roman" w:hAnsi="Times New Roman" w:cs="Times New Roman"/>
                <w:lang w:val="ru-RU"/>
              </w:rPr>
              <w:t>РЕПУБЛИКА СРБИЈА</w:t>
            </w:r>
          </w:p>
          <w:p w:rsidR="007E0AD6" w:rsidRPr="005804AA" w:rsidRDefault="007E0AD6" w:rsidP="007E0AD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04AA">
              <w:rPr>
                <w:rFonts w:ascii="Times New Roman" w:hAnsi="Times New Roman" w:cs="Times New Roman"/>
                <w:lang w:val="ru-RU"/>
              </w:rPr>
              <w:t>АУТОНОМНА ПОКРАЈИНА ВОЈВОДИНА</w:t>
            </w:r>
          </w:p>
          <w:p w:rsidR="007E0AD6" w:rsidRPr="005804AA" w:rsidRDefault="007E0AD6" w:rsidP="007E0AD6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 xml:space="preserve">ОПШТИНА ИРИГ </w:t>
            </w:r>
          </w:p>
          <w:p w:rsidR="007E0AD6" w:rsidRPr="005804AA" w:rsidRDefault="007E0AD6" w:rsidP="007E0AD6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>ОПШТИНСКА УПРАВА</w:t>
            </w:r>
          </w:p>
          <w:p w:rsidR="007E0AD6" w:rsidRPr="005804AA" w:rsidRDefault="007E0AD6" w:rsidP="007E0AD6">
            <w:pPr>
              <w:pStyle w:val="NoSpacing"/>
              <w:rPr>
                <w:rFonts w:ascii="Times New Roman" w:hAnsi="Times New Roman" w:cs="Times New Roman"/>
                <w:b/>
                <w:lang w:val="ru-RU"/>
              </w:rPr>
            </w:pPr>
            <w:r w:rsidRPr="005804AA">
              <w:rPr>
                <w:rFonts w:ascii="Times New Roman" w:hAnsi="Times New Roman" w:cs="Times New Roman"/>
                <w:b/>
                <w:lang w:val="ru-RU"/>
              </w:rPr>
              <w:t>Служба за инспекцијске послове</w:t>
            </w:r>
          </w:p>
          <w:p w:rsidR="00B32C71" w:rsidRPr="00B32C71" w:rsidRDefault="00B32C71" w:rsidP="007E0AD6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C71" w:rsidRPr="00B32C71" w:rsidTr="00390748">
        <w:trPr>
          <w:gridAfter w:val="1"/>
          <w:wAfter w:w="106" w:type="pct"/>
          <w:trHeight w:val="450"/>
          <w:jc w:val="center"/>
        </w:trPr>
        <w:tc>
          <w:tcPr>
            <w:tcW w:w="4894" w:type="pct"/>
            <w:gridSpan w:val="12"/>
            <w:shd w:val="clear" w:color="auto" w:fill="auto"/>
            <w:noWrap/>
            <w:vAlign w:val="center"/>
            <w:hideMark/>
          </w:tcPr>
          <w:p w:rsidR="00B32C71" w:rsidRPr="00F640FA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Контролна листа број КЛ-026-01/01 </w:t>
            </w:r>
          </w:p>
        </w:tc>
      </w:tr>
      <w:tr w:rsidR="00B32C71" w:rsidRPr="00B32C71" w:rsidTr="00390748">
        <w:trPr>
          <w:gridAfter w:val="1"/>
          <w:wAfter w:w="106" w:type="pct"/>
          <w:trHeight w:val="495"/>
          <w:jc w:val="center"/>
        </w:trPr>
        <w:tc>
          <w:tcPr>
            <w:tcW w:w="4894" w:type="pct"/>
            <w:gridSpan w:val="12"/>
            <w:shd w:val="clear" w:color="auto" w:fill="auto"/>
            <w:vAlign w:val="center"/>
            <w:hideMark/>
          </w:tcPr>
          <w:p w:rsidR="00B32C71" w:rsidRPr="004A19FB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Контрола угоститељских услуга у објектима домаће радиности, које се пружају од стране физичких лица</w:t>
            </w:r>
          </w:p>
        </w:tc>
      </w:tr>
      <w:tr w:rsidR="00B32C71" w:rsidRPr="00B32C71" w:rsidTr="00390748">
        <w:trPr>
          <w:gridAfter w:val="1"/>
          <w:wAfter w:w="106" w:type="pct"/>
          <w:trHeight w:val="495"/>
          <w:jc w:val="center"/>
        </w:trPr>
        <w:tc>
          <w:tcPr>
            <w:tcW w:w="4894" w:type="pct"/>
            <w:gridSpan w:val="12"/>
            <w:shd w:val="clear" w:color="auto" w:fill="auto"/>
            <w:vAlign w:val="center"/>
            <w:hideMark/>
          </w:tcPr>
          <w:p w:rsidR="00B32C71" w:rsidRPr="00F640FA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4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 о угоститељству ("Сл. гласник РС", број 17/19)</w:t>
            </w:r>
            <w:r w:rsidR="00D9240F" w:rsidRPr="00F64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-ЗОУ</w:t>
            </w:r>
          </w:p>
        </w:tc>
      </w:tr>
      <w:tr w:rsidR="00B32C71" w:rsidRPr="00B32C71" w:rsidTr="00390748">
        <w:trPr>
          <w:gridAfter w:val="1"/>
          <w:wAfter w:w="106" w:type="pct"/>
          <w:trHeight w:val="390"/>
          <w:jc w:val="center"/>
        </w:trPr>
        <w:tc>
          <w:tcPr>
            <w:tcW w:w="4894" w:type="pct"/>
            <w:gridSpan w:val="12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Контролна листа је саставни део записника о инспекцијском надзору бр.</w:t>
            </w:r>
            <w:r w:rsidR="00804E9E">
              <w:rPr>
                <w:rFonts w:ascii="Times New Roman" w:eastAsia="Times New Roman" w:hAnsi="Times New Roman" w:cs="Times New Roman"/>
                <w:color w:val="000000"/>
              </w:rPr>
              <w:t xml:space="preserve"> __</w:t>
            </w: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_____________________извршенoм дана _________године  у периоду  од _________ до __________ године</w:t>
            </w:r>
          </w:p>
        </w:tc>
      </w:tr>
      <w:tr w:rsidR="00B32C71" w:rsidRPr="00B32C71" w:rsidTr="00390748">
        <w:trPr>
          <w:gridAfter w:val="1"/>
          <w:wAfter w:w="106" w:type="pct"/>
          <w:trHeight w:val="450"/>
          <w:jc w:val="center"/>
        </w:trPr>
        <w:tc>
          <w:tcPr>
            <w:tcW w:w="4894" w:type="pct"/>
            <w:gridSpan w:val="12"/>
            <w:vMerge w:val="restart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2C71" w:rsidRPr="00B32C71" w:rsidTr="00390748">
        <w:trPr>
          <w:gridAfter w:val="1"/>
          <w:wAfter w:w="106" w:type="pct"/>
          <w:trHeight w:val="450"/>
          <w:jc w:val="center"/>
        </w:trPr>
        <w:tc>
          <w:tcPr>
            <w:tcW w:w="4894" w:type="pct"/>
            <w:gridSpan w:val="12"/>
            <w:vMerge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920" w:rsidRPr="00B32C71" w:rsidTr="00390748">
        <w:trPr>
          <w:gridAfter w:val="1"/>
          <w:wAfter w:w="106" w:type="pct"/>
          <w:trHeight w:val="300"/>
          <w:jc w:val="center"/>
        </w:trPr>
        <w:tc>
          <w:tcPr>
            <w:tcW w:w="1811" w:type="pct"/>
            <w:gridSpan w:val="3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Питање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Није применљиво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Пропис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Материјална одредба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</w:rPr>
              <w:t>Казнена одредба</w:t>
            </w:r>
          </w:p>
        </w:tc>
      </w:tr>
      <w:tr w:rsidR="00B32C71" w:rsidRPr="00B32C71" w:rsidTr="00390748">
        <w:trPr>
          <w:gridAfter w:val="1"/>
          <w:wAfter w:w="106" w:type="pct"/>
          <w:trHeight w:val="300"/>
          <w:jc w:val="center"/>
        </w:trPr>
        <w:tc>
          <w:tcPr>
            <w:tcW w:w="4894" w:type="pct"/>
            <w:gridSpan w:val="12"/>
            <w:shd w:val="clear" w:color="auto" w:fill="auto"/>
            <w:vAlign w:val="center"/>
            <w:hideMark/>
          </w:tcPr>
          <w:p w:rsid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 Услови и начин пружања услуга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A1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Правилник о минималним техничким и санитарно-хигијенским условима за пружање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угоститељских услуга у домаћој радиности и у сеоском туристичком домаћинству</w:t>
            </w:r>
          </w:p>
          <w:p w:rsidR="004A19FB" w:rsidRPr="004A19FB" w:rsidRDefault="004A19FB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-Правилник о стандардима за категоизацију угоститељских објеката за смештај</w:t>
            </w:r>
          </w:p>
        </w:tc>
      </w:tr>
      <w:tr w:rsidR="00E61920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 ли надзирани субјекат пружа услуге смештаја у објектима смештајних капацитета до 30 индивидуалних лежајева, за највише 30 корисника?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32C71" w:rsidRPr="00D9240F" w:rsidRDefault="00D9240F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30. ст. 3.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12)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Да ли надзирани субјекат у угоститељском објекту домаће радиности пружа само угоститељске услуге смештаја?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30. ст. 6.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13)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Да ли је надзирани субјекат на улазу у објекат видно истакао своје име и презиме, као и контакт телефон?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31. ст. 3.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97. ст. 1. т. 7)</w:t>
            </w:r>
          </w:p>
        </w:tc>
      </w:tr>
      <w:tr w:rsidR="00D9240F" w:rsidRPr="00B32C71" w:rsidTr="00390748">
        <w:trPr>
          <w:gridAfter w:val="1"/>
          <w:wAfter w:w="106" w:type="pct"/>
          <w:trHeight w:val="90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Уколико физичко лице продају смештајних капацитета у угоститељском објекту домаће радиности врши преко посредника, да ли уговор који физичко лице и посредник закључују садржи елементе прописане чл. 33. ст. 3. Закона?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33. ст. 3.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18)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физичко лице, које непосредно пружа угоститељске услуге, издаје посебан рачун?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34. ст. 1.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19)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посебан рачун садржи податке прописане чл. 34. ст. 2. Закона?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34. ст. 2.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20)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физичко лице посебан рачун уручило кориснику услуге?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34. ст. 3.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21)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води евиденцију издатих рачуна на начин прописан чл. 34. ст. 4. Закона?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34. ст. 4.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22)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евиденцију издатих рачуна чува две године?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34. ст. 5.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23)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auto" w:fill="auto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се надзирани субјекат евидентира у Регистру туризма у складу са законом којим се уређује област туризма?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4)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1)</w:t>
            </w:r>
          </w:p>
        </w:tc>
      </w:tr>
      <w:tr w:rsidR="00D9240F" w:rsidRPr="00B32C71" w:rsidTr="00390748">
        <w:trPr>
          <w:gridAfter w:val="1"/>
          <w:wAfter w:w="106" w:type="pct"/>
          <w:trHeight w:val="90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надзирани субјекат на улазу у категорисани угоститељски објекат истакао видно ознаку категорије, односно посебног стандарда који се у њему пружа, утврђену решењем?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6)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2)</w:t>
            </w:r>
          </w:p>
        </w:tc>
      </w:tr>
      <w:tr w:rsidR="00D9240F" w:rsidRPr="00B32C71" w:rsidTr="00390748">
        <w:trPr>
          <w:gridAfter w:val="1"/>
          <w:wAfter w:w="106" w:type="pct"/>
          <w:trHeight w:val="120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у угоститељском објекту одржава простор, просторије и опрему према прописаним минимално-техничким и санитарно-хигијенским условима и пружа услуге према стандардима за врсту објекта у којој обавља делатност и за категорију која му је одређена решењем?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7)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3)</w:t>
            </w:r>
          </w:p>
        </w:tc>
      </w:tr>
      <w:tr w:rsidR="00D9240F" w:rsidRPr="00B32C71" w:rsidTr="00390748">
        <w:trPr>
          <w:gridAfter w:val="1"/>
          <w:wAfter w:w="106" w:type="pct"/>
          <w:trHeight w:val="900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у писаном, говорном, визуелном или електронском обавештавању тачно користи врсту и категорију угоститељског објекта, која му је одређена решењем?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9)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5)</w:t>
            </w:r>
          </w:p>
        </w:tc>
      </w:tr>
      <w:tr w:rsidR="00D9240F" w:rsidRPr="00B32C71" w:rsidTr="00390748">
        <w:trPr>
          <w:gridAfter w:val="1"/>
          <w:wAfter w:w="106" w:type="pct"/>
          <w:trHeight w:val="1692"/>
          <w:jc w:val="center"/>
        </w:trPr>
        <w:tc>
          <w:tcPr>
            <w:tcW w:w="1811" w:type="pct"/>
            <w:gridSpan w:val="3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на истинит, јасан, разумљив и необмањујући начин обавештава корисника услуга о услузи коју пружа, у погледу врсте, начина пружања услуге, назначене цене и др.?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10)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2)</w:t>
            </w:r>
          </w:p>
        </w:tc>
      </w:tr>
      <w:tr w:rsidR="00D9240F" w:rsidRPr="00B32C71" w:rsidTr="00390748">
        <w:trPr>
          <w:gridAfter w:val="1"/>
          <w:wAfter w:w="106" w:type="pct"/>
          <w:trHeight w:val="645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надзирани субјекат истакао цене смештаја  или одлуком утврдио цене услуга и кориснику услуга омогућио увид у исте  на јасан и лако уочљив начин?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11)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6)</w:t>
            </w:r>
          </w:p>
        </w:tc>
      </w:tr>
      <w:tr w:rsidR="00D9240F" w:rsidRPr="00B32C71" w:rsidTr="00390748">
        <w:trPr>
          <w:gridAfter w:val="1"/>
          <w:wAfter w:w="106" w:type="pct"/>
          <w:trHeight w:val="645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се  надзирани субјекат придржава истакнутих, односно на другом месту објављених цена?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13)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3)</w:t>
            </w:r>
          </w:p>
        </w:tc>
      </w:tr>
      <w:tr w:rsidR="00D9240F" w:rsidRPr="00B32C71" w:rsidTr="00390748">
        <w:trPr>
          <w:gridAfter w:val="1"/>
          <w:wAfter w:w="106" w:type="pct"/>
          <w:trHeight w:val="645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надзирани субјекат уноси податке о кориснику услуге смештаја дневно и уредно на прописан начин?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17)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4)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надзирани субјекат утврдио и истакао кућни ред у свим смештајним јединицама?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18)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97. ст. 1. т. 3)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надзирани субјекат кориснику услуге омогућио подношење рекламације?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19)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8)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 надзирани субјекат пружање угоститељске услуге не условљава пружањем друге услуге, односно неким другим условом који је корисник услуга дужан да испуни?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7. ст. 1. т. 20)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9)</w:t>
            </w:r>
          </w:p>
        </w:tc>
      </w:tr>
      <w:tr w:rsidR="00D9240F" w:rsidRPr="00B32C71" w:rsidTr="00390748">
        <w:trPr>
          <w:gridAfter w:val="1"/>
          <w:wAfter w:w="106" w:type="pct"/>
          <w:trHeight w:val="90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0E7610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9240F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 надзирани субјекат све информације, којима обавештава кориснике услуга о услузи коју пружа, у погледу врсте, начина пружања услуге и др. обавештава на српском језику?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чл. 8. ст. 1. 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14)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 надзирани субјекат у периоду од две године чува сву документацију у вези са унетим подацима о корисницима услуге смештаја, о поднетим рекламацијама и др.?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чл. 9. ст. 1. 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15)</w:t>
            </w:r>
          </w:p>
        </w:tc>
      </w:tr>
      <w:tr w:rsidR="00D9240F" w:rsidRPr="00B32C71" w:rsidTr="00390748">
        <w:trPr>
          <w:gridAfter w:val="1"/>
          <w:wAfter w:w="106" w:type="pct"/>
          <w:trHeight w:val="90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је надзирани субјекат, ако је у року важења решења о категоризацији престао да испуњава прописане стандарде за категорију која му је одређена, поднео захтев за одређивање категорије у нижу категорију?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чл. 22. ст. 2. 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93. ст. 1. т. 17)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физичко лице боравишну таксу плаћа у утврђеном годишњем износу на прописан начин?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71. ст. 2.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92. ст. 1. т. 25)</w:t>
            </w:r>
          </w:p>
        </w:tc>
      </w:tr>
      <w:tr w:rsidR="00D9240F" w:rsidRPr="00B32C71" w:rsidTr="00390748">
        <w:trPr>
          <w:gridAfter w:val="1"/>
          <w:wAfter w:w="106" w:type="pct"/>
          <w:trHeight w:val="630"/>
          <w:jc w:val="center"/>
        </w:trPr>
        <w:tc>
          <w:tcPr>
            <w:tcW w:w="1811" w:type="pct"/>
            <w:gridSpan w:val="3"/>
            <w:shd w:val="clear" w:color="000000" w:fill="FFFFFF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 ли физичко лице сваку промену података, који се евидентирају, пријавило у року од седам дана јединици локалне самоуправе?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13. ст. 3.</w:t>
            </w:r>
          </w:p>
        </w:tc>
        <w:tc>
          <w:tcPr>
            <w:tcW w:w="955" w:type="pct"/>
            <w:gridSpan w:val="2"/>
            <w:shd w:val="clear" w:color="auto" w:fill="auto"/>
            <w:noWrap/>
            <w:vAlign w:val="center"/>
            <w:hideMark/>
          </w:tcPr>
          <w:p w:rsidR="00D9240F" w:rsidRPr="00B32C71" w:rsidRDefault="00D9240F" w:rsidP="00D9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чл. 97. ст. 1. т. 4)</w:t>
            </w:r>
          </w:p>
        </w:tc>
      </w:tr>
      <w:tr w:rsidR="00B32C71" w:rsidRPr="00B32C71" w:rsidTr="008F1341">
        <w:trPr>
          <w:gridAfter w:val="2"/>
          <w:wAfter w:w="643" w:type="pct"/>
          <w:trHeight w:val="450"/>
          <w:jc w:val="center"/>
        </w:trPr>
        <w:tc>
          <w:tcPr>
            <w:tcW w:w="4357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20" w:rsidRDefault="00E61920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920" w:rsidRDefault="00E61920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Надзирани субјекат                                                            </w:t>
            </w:r>
            <w:r w:rsidR="007E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Туристички инспектор</w:t>
            </w:r>
          </w:p>
          <w:p w:rsid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C71" w:rsidRPr="007E0AD6" w:rsidRDefault="007E0AD6" w:rsidP="00E6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__________________</w:t>
            </w:r>
            <w:r w:rsid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____________________</w:t>
            </w:r>
          </w:p>
          <w:p w:rsidR="00E61920" w:rsidRDefault="00E61920" w:rsidP="00E6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920" w:rsidRDefault="00E61920" w:rsidP="00E6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920" w:rsidRDefault="00E61920" w:rsidP="00E6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920" w:rsidRPr="00B32C71" w:rsidRDefault="00E61920" w:rsidP="00E6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8F1341">
        <w:trPr>
          <w:gridAfter w:val="2"/>
          <w:wAfter w:w="643" w:type="pct"/>
          <w:trHeight w:val="450"/>
          <w:jc w:val="center"/>
        </w:trPr>
        <w:tc>
          <w:tcPr>
            <w:tcW w:w="4357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8F1341">
        <w:trPr>
          <w:gridAfter w:val="2"/>
          <w:wAfter w:w="643" w:type="pct"/>
          <w:trHeight w:val="450"/>
          <w:jc w:val="center"/>
        </w:trPr>
        <w:tc>
          <w:tcPr>
            <w:tcW w:w="4357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315"/>
          <w:jc w:val="center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 ризика</w:t>
            </w:r>
          </w:p>
        </w:tc>
        <w:tc>
          <w:tcPr>
            <w:tcW w:w="1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C71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D9240F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 у делу контролне листе који је био предмет надзора износи</w:t>
            </w:r>
            <w:r w:rsidR="00D9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 ризика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Незнатан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91 - 100</w:t>
            </w:r>
          </w:p>
        </w:tc>
        <w:tc>
          <w:tcPr>
            <w:tcW w:w="16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Низак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81 - 90</w:t>
            </w:r>
          </w:p>
        </w:tc>
        <w:tc>
          <w:tcPr>
            <w:tcW w:w="16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Средњи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71 - 80</w:t>
            </w:r>
          </w:p>
        </w:tc>
        <w:tc>
          <w:tcPr>
            <w:tcW w:w="16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312EB8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</w:t>
            </w:r>
            <w:r w:rsidR="0031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51 - 70</w:t>
            </w:r>
          </w:p>
        </w:tc>
        <w:tc>
          <w:tcPr>
            <w:tcW w:w="16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B8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Критичан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71" w:rsidRPr="00312EB8" w:rsidRDefault="00B32C71" w:rsidP="00B3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мање</w:t>
            </w:r>
            <w:r w:rsidR="0031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 50</w:t>
            </w:r>
          </w:p>
        </w:tc>
        <w:tc>
          <w:tcPr>
            <w:tcW w:w="165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450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0F" w:rsidRDefault="00B32C71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Утврђени број бодова у делу контролне листе који је био предмет надзора износи </w:t>
            </w:r>
          </w:p>
          <w:p w:rsidR="00B32C71" w:rsidRDefault="00D9240F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B32C71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B32C71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 на основу чега се за надзирани субјекат процењује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 w:rsidR="00B32C71"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 ризика.</w:t>
            </w:r>
          </w:p>
          <w:p w:rsidR="00390748" w:rsidRPr="00B32C71" w:rsidRDefault="00390748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576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C71" w:rsidRPr="00B32C71" w:rsidTr="004A19FB">
        <w:trPr>
          <w:trHeight w:val="315"/>
          <w:jc w:val="center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C71" w:rsidRDefault="00B32C71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07E1" w:rsidRPr="00B32C71" w:rsidRDefault="002F07E1" w:rsidP="00D9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71" w:rsidRPr="00B32C71" w:rsidRDefault="00B32C71" w:rsidP="00B3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5CA" w:rsidRDefault="00E61920" w:rsidP="002F07E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AD6">
        <w:rPr>
          <w:lang/>
        </w:rPr>
        <w:t xml:space="preserve">  </w:t>
      </w:r>
      <w:r w:rsidRPr="00E61920">
        <w:rPr>
          <w:rFonts w:ascii="Times New Roman" w:hAnsi="Times New Roman" w:cs="Times New Roman"/>
          <w:sz w:val="24"/>
          <w:szCs w:val="24"/>
        </w:rPr>
        <w:t>Туристички инспектор</w:t>
      </w:r>
    </w:p>
    <w:p w:rsidR="00E61920" w:rsidRPr="007E0AD6" w:rsidRDefault="00E61920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0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0AD6">
        <w:rPr>
          <w:rFonts w:ascii="Times New Roman" w:hAnsi="Times New Roman" w:cs="Times New Roman"/>
          <w:sz w:val="24"/>
          <w:szCs w:val="24"/>
          <w:lang/>
        </w:rPr>
        <w:t>_______________________</w:t>
      </w:r>
    </w:p>
    <w:sectPr w:rsidR="00E61920" w:rsidRPr="007E0AD6" w:rsidSect="000C5E9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6B" w:rsidRDefault="000F046B" w:rsidP="00804E9E">
      <w:pPr>
        <w:spacing w:after="0" w:line="240" w:lineRule="auto"/>
      </w:pPr>
      <w:r>
        <w:separator/>
      </w:r>
    </w:p>
  </w:endnote>
  <w:endnote w:type="continuationSeparator" w:id="1">
    <w:p w:rsidR="000F046B" w:rsidRDefault="000F046B" w:rsidP="0080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6B" w:rsidRDefault="000F046B" w:rsidP="00804E9E">
      <w:pPr>
        <w:spacing w:after="0" w:line="240" w:lineRule="auto"/>
      </w:pPr>
      <w:r>
        <w:separator/>
      </w:r>
    </w:p>
  </w:footnote>
  <w:footnote w:type="continuationSeparator" w:id="1">
    <w:p w:rsidR="000F046B" w:rsidRDefault="000F046B" w:rsidP="0080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71"/>
    <w:rsid w:val="000C5E94"/>
    <w:rsid w:val="000E7610"/>
    <w:rsid w:val="000F046B"/>
    <w:rsid w:val="002F07E1"/>
    <w:rsid w:val="00312EB8"/>
    <w:rsid w:val="0033249C"/>
    <w:rsid w:val="00390748"/>
    <w:rsid w:val="004A19FB"/>
    <w:rsid w:val="00714A1D"/>
    <w:rsid w:val="007E0AD6"/>
    <w:rsid w:val="00804E9E"/>
    <w:rsid w:val="0081459D"/>
    <w:rsid w:val="008F1341"/>
    <w:rsid w:val="0092359A"/>
    <w:rsid w:val="00AC4969"/>
    <w:rsid w:val="00AE5CB7"/>
    <w:rsid w:val="00B32C71"/>
    <w:rsid w:val="00CE15CA"/>
    <w:rsid w:val="00D549FD"/>
    <w:rsid w:val="00D9240F"/>
    <w:rsid w:val="00E61920"/>
    <w:rsid w:val="00ED3102"/>
    <w:rsid w:val="00F416AF"/>
    <w:rsid w:val="00F640FA"/>
    <w:rsid w:val="00FE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9E"/>
  </w:style>
  <w:style w:type="paragraph" w:styleId="Footer">
    <w:name w:val="footer"/>
    <w:basedOn w:val="Normal"/>
    <w:link w:val="FooterChar"/>
    <w:uiPriority w:val="99"/>
    <w:unhideWhenUsed/>
    <w:rsid w:val="0080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9E"/>
  </w:style>
  <w:style w:type="paragraph" w:styleId="BalloonText">
    <w:name w:val="Balloon Text"/>
    <w:basedOn w:val="Normal"/>
    <w:link w:val="BalloonTextChar"/>
    <w:uiPriority w:val="99"/>
    <w:semiHidden/>
    <w:unhideWhenUsed/>
    <w:rsid w:val="00AC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Sokac</dc:creator>
  <cp:lastModifiedBy>LUX</cp:lastModifiedBy>
  <cp:revision>4</cp:revision>
  <cp:lastPrinted>2019-11-21T11:24:00Z</cp:lastPrinted>
  <dcterms:created xsi:type="dcterms:W3CDTF">2022-07-19T12:01:00Z</dcterms:created>
  <dcterms:modified xsi:type="dcterms:W3CDTF">2022-07-19T12:12:00Z</dcterms:modified>
</cp:coreProperties>
</file>