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B0720" w14:textId="564DB4DC" w:rsidR="00910773" w:rsidRDefault="00910773" w:rsidP="00910773">
      <w:pPr>
        <w:jc w:val="both"/>
        <w:rPr>
          <w:rFonts w:ascii="Verdana" w:hAnsi="Verdana"/>
          <w:color w:val="FF0000"/>
          <w:sz w:val="18"/>
          <w:szCs w:val="18"/>
          <w:lang w:val="sr-Cyrl-BA"/>
        </w:rPr>
      </w:pPr>
      <w:bookmarkStart w:id="0" w:name="_GoBack"/>
      <w:bookmarkEnd w:id="0"/>
      <w:r w:rsidRPr="00910773">
        <w:rPr>
          <w:rFonts w:ascii="Verdana" w:hAnsi="Verdana"/>
          <w:sz w:val="18"/>
          <w:szCs w:val="18"/>
        </w:rPr>
        <w:t>На основу члана 46. став 1. Закона о планирању и изградњи</w:t>
      </w:r>
      <w:r w:rsidRPr="00910773">
        <w:rPr>
          <w:rFonts w:ascii="Verdana" w:hAnsi="Verdana"/>
          <w:sz w:val="18"/>
          <w:szCs w:val="18"/>
          <w:lang w:val="sr-Latn-RS"/>
        </w:rPr>
        <w:t xml:space="preserve"> </w:t>
      </w:r>
      <w:r w:rsidRPr="00910773">
        <w:rPr>
          <w:rFonts w:ascii="Verdana" w:hAnsi="Verdana"/>
          <w:sz w:val="18"/>
          <w:szCs w:val="18"/>
        </w:rPr>
        <w:t>(„Службени гласник РС“, бр. 72/09, 81/09-исправка, 64/10-УС, 24/11, 121/12, 42/13-УС, 50/13-УС, 98/13-УС, 132/14, 145/14, 83/18, 31/19, 32/19-др. закон, 9/20, 52/21</w:t>
      </w:r>
      <w:r w:rsidRPr="00910773">
        <w:rPr>
          <w:rFonts w:ascii="Verdana" w:hAnsi="Verdana"/>
          <w:sz w:val="18"/>
          <w:szCs w:val="18"/>
          <w:lang w:val="sr-Latn-RS"/>
        </w:rPr>
        <w:t>,</w:t>
      </w:r>
      <w:r w:rsidRPr="00910773">
        <w:rPr>
          <w:rFonts w:ascii="Verdana" w:hAnsi="Verdana"/>
          <w:sz w:val="18"/>
          <w:szCs w:val="18"/>
        </w:rPr>
        <w:t xml:space="preserve"> 62/23</w:t>
      </w:r>
      <w:r w:rsidRPr="00910773">
        <w:rPr>
          <w:rFonts w:ascii="Verdana" w:hAnsi="Verdana"/>
          <w:sz w:val="18"/>
          <w:szCs w:val="18"/>
          <w:lang w:val="sr-Latn-RS"/>
        </w:rPr>
        <w:t xml:space="preserve"> </w:t>
      </w:r>
      <w:r w:rsidRPr="00910773">
        <w:rPr>
          <w:rFonts w:ascii="Verdana" w:hAnsi="Verdana"/>
          <w:sz w:val="18"/>
          <w:szCs w:val="18"/>
          <w:lang w:val="sr-Cyrl-BA"/>
        </w:rPr>
        <w:t>и</w:t>
      </w:r>
      <w:r w:rsidRPr="00910773">
        <w:rPr>
          <w:rFonts w:ascii="Verdana" w:hAnsi="Verdana"/>
          <w:sz w:val="18"/>
          <w:szCs w:val="18"/>
          <w:lang w:val="sr-Latn-RS"/>
        </w:rPr>
        <w:t xml:space="preserve"> 91/25</w:t>
      </w:r>
      <w:r w:rsidRPr="00910773">
        <w:rPr>
          <w:rFonts w:ascii="Verdana" w:hAnsi="Verdana"/>
          <w:sz w:val="18"/>
          <w:szCs w:val="18"/>
        </w:rPr>
        <w:t>), члана 9.</w:t>
      </w:r>
      <w:r w:rsidR="003A4AEA">
        <w:rPr>
          <w:rFonts w:ascii="Verdana" w:hAnsi="Verdana"/>
          <w:sz w:val="18"/>
          <w:szCs w:val="18"/>
        </w:rPr>
        <w:t xml:space="preserve"> </w:t>
      </w:r>
      <w:r w:rsidRPr="00910773">
        <w:rPr>
          <w:rFonts w:ascii="Verdana" w:hAnsi="Verdana"/>
          <w:sz w:val="18"/>
          <w:szCs w:val="18"/>
        </w:rPr>
        <w:t>став 5.</w:t>
      </w:r>
      <w:r w:rsidR="003A4AEA">
        <w:rPr>
          <w:rFonts w:ascii="Verdana" w:hAnsi="Verdana"/>
          <w:sz w:val="18"/>
          <w:szCs w:val="18"/>
        </w:rPr>
        <w:t xml:space="preserve"> </w:t>
      </w:r>
      <w:r w:rsidRPr="00910773">
        <w:rPr>
          <w:rFonts w:ascii="Verdana" w:hAnsi="Verdana"/>
          <w:sz w:val="18"/>
          <w:szCs w:val="18"/>
        </w:rPr>
        <w:t>Закона о стратешкој процени утицаја на животну средину („Службени гласник РС“, бр. 94/24) и члана 40. Статута Општине Ириг („Службени лист општине Ириг“, бр</w:t>
      </w:r>
      <w:r w:rsidR="003A4AEA">
        <w:rPr>
          <w:rFonts w:ascii="Verdana" w:hAnsi="Verdana"/>
          <w:sz w:val="18"/>
          <w:szCs w:val="18"/>
        </w:rPr>
        <w:t>ој</w:t>
      </w:r>
      <w:r w:rsidRPr="00910773">
        <w:rPr>
          <w:rFonts w:ascii="Verdana" w:hAnsi="Verdana"/>
          <w:sz w:val="18"/>
          <w:szCs w:val="18"/>
        </w:rPr>
        <w:t xml:space="preserve"> 10/19), Скупштина општине Ириг, по прибављеном позитивном мишљењу Комисије за планове општине Ириг од </w:t>
      </w:r>
      <w:r>
        <w:rPr>
          <w:rFonts w:ascii="Verdana" w:hAnsi="Verdana"/>
          <w:color w:val="FF0000"/>
          <w:sz w:val="18"/>
          <w:szCs w:val="18"/>
          <w:lang w:val="sr-Cyrl-BA"/>
        </w:rPr>
        <w:t>……………………….</w:t>
      </w:r>
      <w:r w:rsidRPr="00910773">
        <w:rPr>
          <w:rFonts w:ascii="Verdana" w:hAnsi="Verdana"/>
          <w:color w:val="FF0000"/>
          <w:sz w:val="18"/>
          <w:szCs w:val="18"/>
        </w:rPr>
        <w:t xml:space="preserve">године, на седници одржаној </w:t>
      </w:r>
      <w:r>
        <w:rPr>
          <w:rFonts w:ascii="Verdana" w:hAnsi="Verdana"/>
          <w:color w:val="FF0000"/>
          <w:sz w:val="18"/>
          <w:szCs w:val="18"/>
          <w:lang w:val="sr-Cyrl-BA"/>
        </w:rPr>
        <w:t>………………….</w:t>
      </w:r>
      <w:r w:rsidRPr="00910773">
        <w:rPr>
          <w:rFonts w:ascii="Verdana" w:hAnsi="Verdana"/>
          <w:color w:val="FF0000"/>
          <w:sz w:val="18"/>
          <w:szCs w:val="18"/>
        </w:rPr>
        <w:t xml:space="preserve"> године, доноси </w:t>
      </w:r>
    </w:p>
    <w:p w14:paraId="160B0721" w14:textId="77777777" w:rsidR="00040F1B" w:rsidRDefault="00910773" w:rsidP="00910773">
      <w:pPr>
        <w:jc w:val="center"/>
        <w:rPr>
          <w:rFonts w:ascii="Verdana" w:hAnsi="Verdana"/>
          <w:b/>
          <w:sz w:val="20"/>
          <w:szCs w:val="20"/>
          <w:lang w:val="sr-Cyrl-BA"/>
        </w:rPr>
      </w:pPr>
      <w:r w:rsidRPr="00040F1B">
        <w:rPr>
          <w:rFonts w:ascii="Verdana" w:hAnsi="Verdana"/>
          <w:b/>
          <w:sz w:val="20"/>
          <w:szCs w:val="20"/>
        </w:rPr>
        <w:t xml:space="preserve">ОДЛУКУ </w:t>
      </w:r>
    </w:p>
    <w:p w14:paraId="160B0722" w14:textId="77777777" w:rsidR="00910773" w:rsidRPr="00040F1B" w:rsidRDefault="00910773" w:rsidP="00910773">
      <w:pPr>
        <w:jc w:val="center"/>
        <w:rPr>
          <w:rFonts w:ascii="Verdana" w:hAnsi="Verdana"/>
          <w:b/>
          <w:sz w:val="20"/>
          <w:szCs w:val="20"/>
          <w:lang w:val="sr-Cyrl-BA"/>
        </w:rPr>
      </w:pPr>
      <w:r w:rsidRPr="00040F1B">
        <w:rPr>
          <w:rFonts w:ascii="Verdana" w:hAnsi="Verdana"/>
          <w:b/>
          <w:sz w:val="20"/>
          <w:szCs w:val="20"/>
          <w:lang w:val="sr-Cyrl-BA"/>
        </w:rPr>
        <w:t xml:space="preserve">О ИЗМЕНИ И ДОПУНИ ОДЛУКЕ </w:t>
      </w:r>
      <w:r w:rsidRPr="00040F1B">
        <w:rPr>
          <w:rFonts w:ascii="Verdana" w:hAnsi="Verdana"/>
          <w:b/>
          <w:sz w:val="20"/>
          <w:szCs w:val="20"/>
        </w:rPr>
        <w:t>О ИЗРАДИ ПЛАНА ДЕТАЉНЕ РЕГУЛАЦИЈЕ AПАРТМАНСКОГ НАСЕЉА СА СПОРТСКО-РЕКРЕАТИВНИМ ПОВРШИНАМА У ВРДНИКУ</w:t>
      </w:r>
    </w:p>
    <w:p w14:paraId="160B0723" w14:textId="77777777" w:rsidR="00910773" w:rsidRPr="00910773" w:rsidRDefault="00910773" w:rsidP="00910773">
      <w:pPr>
        <w:jc w:val="center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</w:rPr>
        <w:t>Члан 1.</w:t>
      </w:r>
    </w:p>
    <w:p w14:paraId="160B0724" w14:textId="07B13DF6" w:rsidR="00910773" w:rsidRDefault="00910773" w:rsidP="00910773">
      <w:pPr>
        <w:jc w:val="both"/>
        <w:rPr>
          <w:rFonts w:ascii="Verdana" w:hAnsi="Verdana"/>
          <w:sz w:val="18"/>
          <w:szCs w:val="18"/>
          <w:lang w:val="ru-RU"/>
        </w:rPr>
      </w:pPr>
      <w:r w:rsidRPr="00910773">
        <w:rPr>
          <w:rFonts w:ascii="Verdana" w:hAnsi="Verdana"/>
          <w:sz w:val="18"/>
          <w:szCs w:val="18"/>
          <w:lang w:val="sr-Cyrl-BA"/>
        </w:rPr>
        <w:t xml:space="preserve">У Одлуци о изради </w:t>
      </w:r>
      <w:r w:rsidRPr="00910773">
        <w:rPr>
          <w:rFonts w:ascii="Verdana" w:hAnsi="Verdana"/>
          <w:sz w:val="18"/>
          <w:szCs w:val="18"/>
        </w:rPr>
        <w:t>Плана детаљне регулације aпартманског насеља са спортско-рекреативним површинама у Врднику (</w:t>
      </w:r>
      <w:r w:rsidRPr="00910773">
        <w:rPr>
          <w:rFonts w:ascii="Verdana" w:hAnsi="Verdana"/>
          <w:sz w:val="18"/>
          <w:szCs w:val="18"/>
          <w:lang w:val="sr-Cyrl-BA"/>
        </w:rPr>
        <w:t xml:space="preserve">„Службени лист Општина Срема“, број 18/25, </w:t>
      </w:r>
      <w:r w:rsidRPr="00910773">
        <w:rPr>
          <w:rFonts w:ascii="Verdana" w:hAnsi="Verdana"/>
          <w:sz w:val="18"/>
          <w:szCs w:val="18"/>
        </w:rPr>
        <w:t xml:space="preserve">у даљем тексту: </w:t>
      </w:r>
      <w:r w:rsidRPr="00910773">
        <w:rPr>
          <w:rFonts w:ascii="Verdana" w:hAnsi="Verdana"/>
          <w:sz w:val="18"/>
          <w:szCs w:val="18"/>
          <w:lang w:val="sr-Cyrl-BA"/>
        </w:rPr>
        <w:t>Одлука</w:t>
      </w:r>
      <w:r w:rsidRPr="00910773">
        <w:rPr>
          <w:rFonts w:ascii="Verdana" w:hAnsi="Verdana"/>
          <w:sz w:val="18"/>
          <w:szCs w:val="18"/>
        </w:rPr>
        <w:t>)</w:t>
      </w:r>
      <w:r w:rsidRPr="00910773">
        <w:rPr>
          <w:rFonts w:ascii="Verdana" w:hAnsi="Verdana"/>
          <w:sz w:val="18"/>
          <w:szCs w:val="18"/>
          <w:lang w:val="sr-Cyrl-BA"/>
        </w:rPr>
        <w:t xml:space="preserve">, </w:t>
      </w:r>
      <w:r w:rsidRPr="00910773">
        <w:rPr>
          <w:rFonts w:ascii="Verdana" w:hAnsi="Verdana"/>
          <w:sz w:val="18"/>
          <w:szCs w:val="18"/>
          <w:lang w:val="ru-RU"/>
        </w:rPr>
        <w:t>мења се у члану 2. став 2. Одлуке и гласи:</w:t>
      </w:r>
    </w:p>
    <w:p w14:paraId="160B0725" w14:textId="0BA5262F" w:rsidR="00910773" w:rsidRPr="00BC0CA4" w:rsidRDefault="00910773" w:rsidP="00910773">
      <w:pPr>
        <w:jc w:val="both"/>
        <w:rPr>
          <w:rFonts w:ascii="Verdana" w:hAnsi="Verdana"/>
          <w:color w:val="000000" w:themeColor="text1"/>
          <w:sz w:val="18"/>
          <w:szCs w:val="18"/>
          <w:lang w:val="sr-Cyrl-BA"/>
        </w:rPr>
      </w:pPr>
      <w:r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„</w:t>
      </w:r>
      <w:r w:rsidRPr="00BC0CA4">
        <w:rPr>
          <w:rFonts w:ascii="Verdana" w:hAnsi="Verdana"/>
          <w:color w:val="000000" w:themeColor="text1"/>
          <w:sz w:val="18"/>
          <w:szCs w:val="18"/>
        </w:rPr>
        <w:t>Оквирном границом обухвата Плана обухваћене су следеће целе катастарске парцеле:</w:t>
      </w:r>
      <w:r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371/1, 364/6, 456/1, 389, 450/1, 453, 369/1, 445/2, 366/2,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435/1,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358/2,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450/2,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398/2,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355/7,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 xml:space="preserve">372/2, 456/3, 355/5, 401, 373, 363/3, 357/2, 409, 383, 374/2, 369/3, 384, 413, 368/1, 412, 363/1, 364/3, 366/4, 431, 402/1, 356/2, 426, 405/1, 416, 442/2, 445/3, 440/1, 394, 370/1, 367/2, 367/3, 405/2, 364/1, 365/1, 359/2, 366/3, 411, 367/1, 449/1, 443, 407, 414, 451, 379, 357/3, 429/2, 408, 445/1, 371/3, 435/2, 439/4, 433, 444, 399/1, 365/2, 360/2, 363/2, 364/4, 374/1, 402/3, 398/1, 456/2, 439/1, 452, 363/5, 377, 455, 396/1, 439/3, 430, 399/2, 434, 369/2, 387, 392, 404, 397, 390, 370/3, 403, 370/4, 380/1, 454/2, 1242/4, 454/1, 395, 402/2, 370/2, 391, 432, 436, 366/1, 376, 364/2, 419, 449/2, 388, 372/1, 439/2, 396/2, 378, 386, 363/4, 437, 429/1, 368/3, 369/4, 400, 375, 364/5, 441, 438, 440/2, 442/1, 454/3, 393, 410, 355/6, 368/2, 365/3, 382, 371/2, 428, 1242/2, 417, 415, 418, 2800/1, 2697/1, 2390/1, 2790, 2704/1, 2671/2, 2702/3, 2798/4, 2808/11, 2696/3, 2808/16, 2383, 2816/4, 2817/23, 2664/1, 2805/2, 2389, 2794, 2817/2, 2390/2, 2693/2, 2698/1, 2697/2, 2384, 2813, 2229, 2748/1, 2789, 2806/2, 2199/1, 2701/2, 2831/2, 2401/1, 2699/1, 2808/12, 2756, 2219, 2801, 2699/3, 2803/2, 2711/2, 2834/3, 2828/2, 2834/2, 2696/9, 2781, 2206/3, 2808/4, 2222, 2806/5, 2809, 2701/3, 2786/3, 2232, 2818/5, 2806/4, 2199/3, 2796/8, 2210, 2716/2, 2817/1, 2402/2, 2808/7, 2808/2, 2698/3, 2817/12, 2796/4, 2703/2, 2799/4, 2669/3, 2798/1, 2213/4, 2782, 2388, 2745/1, 2787/2, 2404/2, 2808/15, 2405/4, 2711/1, 2818/7, 2799/7, 2702/5, 2192, 2808/13, 2745/2, 2812, 2203, 2830, 2747/5, 2701/5, 2808/17, 2696/8, 2743/2, 2670/1, 2786/9, 2833/2, 2799/8, 2795, 2673/2, 2216/2, 2831/3, 2385, 2792/3, 2818/2, 2715/4, 2382, 2796/10, 2672/1, 2701/4, 2817/4, 2818/8, 2189, 2818/6, 2798/6, 2798/5, 2788/8, 2818/4, 2197/4, 2828/1, 2785/2, 2786/1, 2832, 2791/1, 2386, 2785/4, 2798/3, 2206/2, 2808/19, 2747/6, 2698/2, 2808/3, 2817/10, 2695/3, 2788/3, 2808/9, 2829, 2834/4, 2226, 2704/2, 2818/9, 2806/3, 2713/2, 2197/2, 2805/1, 2216/3, 2404/1, 2206/1, 2683, 2702/4, 2796/3, 2788/7, 2827, 2783, 2700/2, 2212, 2798/7, 2796/1, 2744, 2818/10, 2796/7, 2387, 2682, 2808/5, 2788/2, 2695/5, 2674/2, 2700/1, 2807/3, 2797/2, 2797/1, 2810/1, 2835, 2797/3, 2692/4, 2798/9, 2202/1, 2715/2, 2818/1, 2709/1, 2796/5, 2798/2, 2673/1, 2206/4, 2817/8, 2674/3, 2696/6, 2228, 2792/1, 2793, 2816/1, 2709/2, 2799/6, 2404/3, 2825, 2831/1, 2670/2, 2747/3, 2211/2, 2817/3, 2788/1, 2206/5, 2689, 2391/1, 2405/3, 2695/1, 2227, 2787/1, 2190, 2713/1, 2714/1, 2211/1, 2817/5, 2755, 2759, 2213/1, 2786/6, 2819, 2714/3, 2197/3, 2700/3, 2811, 2808/8, 2715/3, 2669/4, 2223, 7175/2, 2818/3, 2792/2, 2814, 2204/2, 2788/4, 2672/2, 2200, 2804/1, 2702/2, 2697/4, 2674/1, 2748/2, 2786/2, 2817/11, 2195, 2714/2, 2799/5, 2808/20, 2817/6, 2697/5, 2749/2, 2754/1, 2743/1, 2799/1, 2808/1, 7174/2, 2695/2, 2799/3, 2692/3, 2188, 2693/1, 2405/2, 2712/3, 2788/9, 2194, 2786/7, 2710/1, 2757, 2834/1, 2684, 2696/7, 2715/1, 2224, 2672/3, 2696/2, 2697/3, 2808/10, 2672/4, 2796/6, 2817/9, 2215, 2204/1, 2214, 2696/4, 2804/2, 2784, 2196, 2712/1, 2833/1, 2660/4, 2191, 2701/6, 2807/2, 2758, 2230, 2808/18, 2217, 2788/6, 2822, 2785/5, 2209, 2800/2, 2405/1, 2747/4,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lastRenderedPageBreak/>
        <w:t>2674/4, 2199/4, 2808/6, 2792/4, 2207, 2823, 2826, 2696/5, 2802/2, 2806/1, 2694, 2695/4, 2796/9, 2202/2, 2701/1, 2808/21, 2213/2,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2802/1,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2703/1, 2208,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2754/2,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2785/1, 2817/7, 2198, 2785/3, 2218, 2225, 2716/1, 2808/14, 2807/1,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2197/1,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2710/2, 2216/1,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2803/1, 2796/2, 2806/6, 2699/2, 2788/5, 2213/3, 2712/2, 2747/2, 799/2, 2403, 2706, 2702/1, 2696/1, 2815, 2201,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 xml:space="preserve">2687, 2752, 2798/8, 2402/1, 2199/2, 2760, 2231, 2692/2 и 2681/1, 2838, 2837, 2842, 2840, 2836, 2841, 2839, 355/3, 355/1, 354, 353, 359/1, 357/1, 352, 350/1, 351, 361/1, 2843/2, 356/1, 2848/2, 361/2, 2843/1, 362/2, 362/3, 362/1, 348/3, 360/1, 358/1, 355/4, 355/2, 350/2, 361/4, 350/3, 362/4, 361/3, 2505, 2725, 2508, 2504, 1369, 1377,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1370,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1371, 1373, 2724/1, 2727, 2723, 2726, 1376, 1375, 1374, 2728, 1372, као и делови катастарских парцела број: 1286, 1269, 1242/1, 1239, 2692/1, 2685, 2686, 2688, 2187,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2679,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2393,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ab/>
        <w:t>2399/3,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 xml:space="preserve"> 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2739, 2193, 2736, 2722, 7154/1, 7156/1, 7157 и 2499/1.</w:t>
      </w:r>
      <w:r w:rsidR="003A4AEA">
        <w:rPr>
          <w:rFonts w:ascii="Verdana" w:hAnsi="Verdana"/>
          <w:color w:val="000000" w:themeColor="text1"/>
          <w:sz w:val="18"/>
          <w:szCs w:val="18"/>
          <w:lang w:val="sr-Cyrl-BA"/>
        </w:rPr>
        <w:t>“</w:t>
      </w:r>
    </w:p>
    <w:p w14:paraId="160B0726" w14:textId="77777777" w:rsidR="00910773" w:rsidRPr="00BC0CA4" w:rsidRDefault="00910773" w:rsidP="00910773">
      <w:pPr>
        <w:jc w:val="both"/>
        <w:rPr>
          <w:rFonts w:ascii="Verdana" w:hAnsi="Verdana"/>
          <w:color w:val="000000" w:themeColor="text1"/>
          <w:sz w:val="18"/>
          <w:szCs w:val="18"/>
          <w:lang w:val="sr-Cyrl-BA"/>
        </w:rPr>
      </w:pPr>
      <w:r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Став 4. мења се и гласи:</w:t>
      </w:r>
    </w:p>
    <w:p w14:paraId="160B0727" w14:textId="61C261D4" w:rsidR="00910773" w:rsidRPr="00BC0CA4" w:rsidRDefault="00910773" w:rsidP="00910773">
      <w:pPr>
        <w:jc w:val="both"/>
        <w:rPr>
          <w:rFonts w:ascii="Verdana" w:hAnsi="Verdana"/>
          <w:color w:val="000000" w:themeColor="text1"/>
          <w:sz w:val="18"/>
          <w:szCs w:val="18"/>
          <w:lang w:val="sr-Cyrl-BA"/>
        </w:rPr>
      </w:pPr>
      <w:r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 xml:space="preserve"> „</w:t>
      </w:r>
      <w:r w:rsidRPr="00BC0CA4">
        <w:rPr>
          <w:rFonts w:ascii="Verdana" w:hAnsi="Verdana"/>
          <w:color w:val="000000" w:themeColor="text1"/>
          <w:sz w:val="18"/>
          <w:szCs w:val="18"/>
        </w:rPr>
        <w:t>Укупна површина подручја обухваћеног оквирном границом обухвата Плана износи око 4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>8</w:t>
      </w:r>
      <w:r w:rsidRPr="00BC0CA4">
        <w:rPr>
          <w:rFonts w:ascii="Verdana" w:hAnsi="Verdana"/>
          <w:color w:val="000000" w:themeColor="text1"/>
          <w:sz w:val="18"/>
          <w:szCs w:val="18"/>
        </w:rPr>
        <w:t>.</w:t>
      </w:r>
      <w:r w:rsidR="00BC0CA4" w:rsidRPr="00BC0CA4">
        <w:rPr>
          <w:rFonts w:ascii="Verdana" w:hAnsi="Verdana"/>
          <w:color w:val="000000" w:themeColor="text1"/>
          <w:sz w:val="18"/>
          <w:szCs w:val="18"/>
          <w:lang w:val="sr-Latn-RS"/>
        </w:rPr>
        <w:t>999</w:t>
      </w:r>
      <w:r w:rsidRPr="00BC0CA4">
        <w:rPr>
          <w:rFonts w:ascii="Verdana" w:hAnsi="Verdana"/>
          <w:color w:val="000000" w:themeColor="text1"/>
          <w:sz w:val="18"/>
          <w:szCs w:val="18"/>
        </w:rPr>
        <w:t>ha.</w:t>
      </w:r>
      <w:r w:rsidRPr="00BC0CA4">
        <w:rPr>
          <w:rFonts w:ascii="Verdana" w:hAnsi="Verdana"/>
          <w:color w:val="000000" w:themeColor="text1"/>
          <w:sz w:val="18"/>
          <w:szCs w:val="18"/>
          <w:lang w:val="sr-Cyrl-BA"/>
        </w:rPr>
        <w:t>“</w:t>
      </w:r>
    </w:p>
    <w:p w14:paraId="160B0728" w14:textId="77777777" w:rsidR="00910773" w:rsidRPr="00910773" w:rsidRDefault="00910773" w:rsidP="00910773">
      <w:pPr>
        <w:jc w:val="center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</w:rPr>
        <w:t>Члан 2.</w:t>
      </w:r>
    </w:p>
    <w:p w14:paraId="160B0729" w14:textId="77777777" w:rsidR="00910773" w:rsidRPr="00910773" w:rsidRDefault="00910773" w:rsidP="00910773">
      <w:pPr>
        <w:jc w:val="both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  <w:lang w:val="sr-Cyrl-BA"/>
        </w:rPr>
        <w:t>У члану 7. став 2</w:t>
      </w:r>
      <w:r w:rsidR="00A63B57">
        <w:rPr>
          <w:rFonts w:ascii="Verdana" w:hAnsi="Verdana"/>
          <w:sz w:val="18"/>
          <w:szCs w:val="18"/>
          <w:lang w:val="sr-Cyrl-BA"/>
        </w:rPr>
        <w:t>.</w:t>
      </w:r>
      <w:r w:rsidRPr="00910773">
        <w:rPr>
          <w:rFonts w:ascii="Verdana" w:hAnsi="Verdana"/>
          <w:sz w:val="18"/>
          <w:szCs w:val="18"/>
          <w:lang w:val="sr-Cyrl-BA"/>
        </w:rPr>
        <w:t xml:space="preserve"> мења се и гласи:</w:t>
      </w:r>
    </w:p>
    <w:p w14:paraId="160B072A" w14:textId="77777777" w:rsidR="00910773" w:rsidRPr="00910773" w:rsidRDefault="00910773" w:rsidP="00910773">
      <w:pPr>
        <w:jc w:val="both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  <w:lang w:val="sr-Cyrl-BA"/>
        </w:rPr>
        <w:t>„</w:t>
      </w:r>
      <w:r w:rsidRPr="00910773">
        <w:rPr>
          <w:rFonts w:ascii="Verdana" w:hAnsi="Verdana"/>
          <w:sz w:val="18"/>
          <w:szCs w:val="18"/>
        </w:rPr>
        <w:t>У складу са чланом 27. став 6</w:t>
      </w:r>
      <w:r w:rsidRPr="00910773">
        <w:rPr>
          <w:rFonts w:ascii="Verdana" w:hAnsi="Verdana"/>
          <w:sz w:val="18"/>
          <w:szCs w:val="18"/>
          <w:lang w:val="sr-Cyrl-BA"/>
        </w:rPr>
        <w:t>.</w:t>
      </w:r>
      <w:r w:rsidRPr="00910773">
        <w:rPr>
          <w:rFonts w:ascii="Verdana" w:hAnsi="Verdana"/>
          <w:sz w:val="18"/>
          <w:szCs w:val="18"/>
        </w:rPr>
        <w:t xml:space="preserve"> Закона о планирању и изградњи, утврђује се забрана изградње у обухвату Плана за време израде Плана, а највише 12 месеци од дана доношења Одлуке о изради Плана</w:t>
      </w:r>
      <w:r w:rsidRPr="00910773">
        <w:rPr>
          <w:rFonts w:ascii="Verdana" w:hAnsi="Verdana"/>
          <w:sz w:val="18"/>
          <w:szCs w:val="18"/>
          <w:lang w:val="sr-Cyrl-BA"/>
        </w:rPr>
        <w:t>, као и Одлуке о измени и допуни Одлуке о изради Плана,</w:t>
      </w:r>
      <w:r w:rsidRPr="00910773">
        <w:rPr>
          <w:rFonts w:ascii="Verdana" w:hAnsi="Verdana"/>
          <w:sz w:val="18"/>
          <w:szCs w:val="18"/>
        </w:rPr>
        <w:t xml:space="preserve"> која важи за све објекте изузев оних објеката за чију изградњу постоји потврђен урбанистички пројекат или је урбанистички пројекат прошао стручну контролу.</w:t>
      </w:r>
      <w:r w:rsidRPr="00910773">
        <w:rPr>
          <w:rFonts w:ascii="Verdana" w:hAnsi="Verdana"/>
          <w:sz w:val="18"/>
          <w:szCs w:val="18"/>
          <w:lang w:val="sr-Cyrl-BA"/>
        </w:rPr>
        <w:t>“</w:t>
      </w:r>
      <w:r w:rsidRPr="00910773">
        <w:rPr>
          <w:rFonts w:ascii="Verdana" w:hAnsi="Verdana"/>
          <w:sz w:val="18"/>
          <w:szCs w:val="18"/>
        </w:rPr>
        <w:t xml:space="preserve"> </w:t>
      </w:r>
    </w:p>
    <w:p w14:paraId="160B072B" w14:textId="77777777" w:rsidR="00A63B57" w:rsidRPr="00910773" w:rsidRDefault="00A63B57" w:rsidP="00A63B57">
      <w:pPr>
        <w:jc w:val="center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</w:rPr>
        <w:t xml:space="preserve">Члан </w:t>
      </w:r>
      <w:r>
        <w:rPr>
          <w:rFonts w:ascii="Verdana" w:hAnsi="Verdana"/>
          <w:sz w:val="18"/>
          <w:szCs w:val="18"/>
          <w:lang w:val="sr-Cyrl-BA"/>
        </w:rPr>
        <w:t>3</w:t>
      </w:r>
      <w:r w:rsidRPr="00910773">
        <w:rPr>
          <w:rFonts w:ascii="Verdana" w:hAnsi="Verdana"/>
          <w:sz w:val="18"/>
          <w:szCs w:val="18"/>
        </w:rPr>
        <w:t>.</w:t>
      </w:r>
    </w:p>
    <w:p w14:paraId="160B072C" w14:textId="77777777" w:rsidR="00A63B57" w:rsidRPr="00910773" w:rsidRDefault="00A63B57" w:rsidP="00A63B57">
      <w:pPr>
        <w:jc w:val="both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  <w:lang w:val="sr-Cyrl-BA"/>
        </w:rPr>
        <w:t xml:space="preserve">У члану </w:t>
      </w:r>
      <w:r>
        <w:rPr>
          <w:rFonts w:ascii="Verdana" w:hAnsi="Verdana"/>
          <w:sz w:val="18"/>
          <w:szCs w:val="18"/>
          <w:lang w:val="sr-Cyrl-BA"/>
        </w:rPr>
        <w:t>9</w:t>
      </w:r>
      <w:r w:rsidRPr="00910773">
        <w:rPr>
          <w:rFonts w:ascii="Verdana" w:hAnsi="Verdana"/>
          <w:sz w:val="18"/>
          <w:szCs w:val="18"/>
          <w:lang w:val="sr-Cyrl-BA"/>
        </w:rPr>
        <w:t>. став 2</w:t>
      </w:r>
      <w:r w:rsidR="00BA6DB0">
        <w:rPr>
          <w:rFonts w:ascii="Verdana" w:hAnsi="Verdana"/>
          <w:sz w:val="18"/>
          <w:szCs w:val="18"/>
          <w:lang w:val="sr-Cyrl-BA"/>
        </w:rPr>
        <w:t>.</w:t>
      </w:r>
      <w:r w:rsidRPr="00910773">
        <w:rPr>
          <w:rFonts w:ascii="Verdana" w:hAnsi="Verdana"/>
          <w:sz w:val="18"/>
          <w:szCs w:val="18"/>
          <w:lang w:val="sr-Cyrl-BA"/>
        </w:rPr>
        <w:t xml:space="preserve"> мења се и гласи:</w:t>
      </w:r>
    </w:p>
    <w:p w14:paraId="160B072D" w14:textId="77777777" w:rsidR="00A63B57" w:rsidRPr="00F102EF" w:rsidRDefault="00A63B57" w:rsidP="00910773">
      <w:pPr>
        <w:jc w:val="both"/>
        <w:rPr>
          <w:rFonts w:ascii="Verdana" w:hAnsi="Verdana"/>
          <w:sz w:val="18"/>
          <w:szCs w:val="18"/>
          <w:lang w:val="sr-Cyrl-BA"/>
        </w:rPr>
      </w:pPr>
      <w:r w:rsidRPr="00F102EF">
        <w:rPr>
          <w:rFonts w:ascii="Verdana" w:hAnsi="Verdana"/>
          <w:sz w:val="18"/>
          <w:szCs w:val="18"/>
          <w:lang w:val="sr-Cyrl-BA"/>
        </w:rPr>
        <w:t>„</w:t>
      </w:r>
      <w:r w:rsidR="00910773" w:rsidRPr="00F102EF">
        <w:rPr>
          <w:rFonts w:ascii="Verdana" w:hAnsi="Verdana"/>
          <w:sz w:val="18"/>
          <w:szCs w:val="18"/>
        </w:rPr>
        <w:t>Обрађивач Плана је Јавно предузеће План Рума</w:t>
      </w:r>
      <w:r w:rsidRPr="00F102EF">
        <w:rPr>
          <w:rFonts w:ascii="Verdana" w:hAnsi="Verdana"/>
          <w:sz w:val="18"/>
          <w:szCs w:val="18"/>
          <w:lang w:val="sr-Cyrl-BA"/>
        </w:rPr>
        <w:t>, у сарадњи са ЈП „Завод за урбанизам Војводине“ Нови Сад</w:t>
      </w:r>
      <w:r w:rsidR="00F102EF" w:rsidRPr="00F102EF">
        <w:rPr>
          <w:rFonts w:ascii="Verdana" w:hAnsi="Verdana"/>
          <w:sz w:val="18"/>
          <w:szCs w:val="18"/>
          <w:lang w:val="sr-Cyrl-BA"/>
        </w:rPr>
        <w:t>, на основу закљученог Уговора о набавци услуга пословно техничка сарадњ</w:t>
      </w:r>
      <w:r w:rsidR="0064241E">
        <w:rPr>
          <w:rFonts w:ascii="Verdana" w:hAnsi="Verdana"/>
          <w:sz w:val="18"/>
          <w:szCs w:val="18"/>
          <w:lang w:val="sr-Cyrl-BA"/>
        </w:rPr>
        <w:t>е</w:t>
      </w:r>
      <w:r w:rsidR="00F102EF" w:rsidRPr="00F102EF">
        <w:rPr>
          <w:rFonts w:ascii="Verdana" w:hAnsi="Verdana"/>
          <w:sz w:val="18"/>
          <w:szCs w:val="18"/>
          <w:lang w:val="sr-Cyrl-BA"/>
        </w:rPr>
        <w:t xml:space="preserve"> у вези израде планске документације ЈН 1/9-8/2026, од 2.3.2026. године.“</w:t>
      </w:r>
    </w:p>
    <w:p w14:paraId="160B072E" w14:textId="77777777" w:rsidR="007F57A3" w:rsidRDefault="007F57A3" w:rsidP="007F57A3">
      <w:pPr>
        <w:jc w:val="center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</w:rPr>
        <w:t xml:space="preserve">Члан </w:t>
      </w:r>
      <w:r>
        <w:rPr>
          <w:rFonts w:ascii="Verdana" w:hAnsi="Verdana"/>
          <w:sz w:val="18"/>
          <w:szCs w:val="18"/>
          <w:lang w:val="sr-Cyrl-BA"/>
        </w:rPr>
        <w:t>4</w:t>
      </w:r>
      <w:r w:rsidRPr="00910773">
        <w:rPr>
          <w:rFonts w:ascii="Verdana" w:hAnsi="Verdana"/>
          <w:sz w:val="18"/>
          <w:szCs w:val="18"/>
        </w:rPr>
        <w:t>.</w:t>
      </w:r>
    </w:p>
    <w:p w14:paraId="160B072F" w14:textId="77777777" w:rsidR="00FF27BB" w:rsidRDefault="00FF27BB" w:rsidP="00FF27BB">
      <w:pPr>
        <w:jc w:val="both"/>
        <w:rPr>
          <w:rFonts w:ascii="Verdana" w:hAnsi="Verdana"/>
          <w:sz w:val="18"/>
          <w:szCs w:val="18"/>
          <w:lang w:val="sr-Cyrl-BA"/>
        </w:rPr>
      </w:pPr>
      <w:r>
        <w:rPr>
          <w:rFonts w:ascii="Verdana" w:hAnsi="Verdana"/>
          <w:sz w:val="18"/>
          <w:szCs w:val="18"/>
          <w:lang w:val="sr-Cyrl-BA"/>
        </w:rPr>
        <w:t>Графички део Одлуке мења се и гласи:</w:t>
      </w:r>
    </w:p>
    <w:p w14:paraId="7B3C35DA" w14:textId="77777777" w:rsidR="00910E07" w:rsidRDefault="00910E07" w:rsidP="00FF27BB">
      <w:pPr>
        <w:jc w:val="both"/>
        <w:rPr>
          <w:rFonts w:ascii="Verdana" w:hAnsi="Verdana"/>
          <w:sz w:val="18"/>
          <w:szCs w:val="18"/>
          <w:lang w:val="sr-Cyrl-BA"/>
        </w:rPr>
      </w:pPr>
    </w:p>
    <w:p w14:paraId="35A2BC9E" w14:textId="1C44B8ED" w:rsidR="006C35FF" w:rsidRPr="006C35FF" w:rsidRDefault="006C35FF" w:rsidP="007F57A3">
      <w:pPr>
        <w:jc w:val="center"/>
        <w:rPr>
          <w:rFonts w:ascii="Verdana" w:hAnsi="Verdana"/>
          <w:sz w:val="18"/>
          <w:szCs w:val="18"/>
          <w:lang w:val="sr-Latn-RS"/>
        </w:rPr>
      </w:pPr>
      <w:r w:rsidRPr="006C35FF">
        <w:rPr>
          <w:rFonts w:ascii="Verdana" w:hAnsi="Verdana"/>
          <w:noProof/>
          <w:sz w:val="18"/>
          <w:szCs w:val="18"/>
          <w:lang w:val="en-US"/>
        </w:rPr>
        <w:lastRenderedPageBreak/>
        <w:drawing>
          <wp:inline distT="0" distB="0" distL="0" distR="0" wp14:anchorId="3D7569A8" wp14:editId="25056645">
            <wp:extent cx="4682078" cy="6623050"/>
            <wp:effectExtent l="0" t="0" r="4445" b="6350"/>
            <wp:docPr id="1" name="Picture 1" descr="C:\Users\mbosnjacic\AppData\Local\Microsoft\Windows\INetCache\Content.Word\Odluka PDR Apartmansko naselje Vrdnik 2026-ODLU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osnjacic\AppData\Local\Microsoft\Windows\INetCache\Content.Word\Odluka PDR Apartmansko naselje Vrdnik 2026-ODLU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078" cy="66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0731" w14:textId="77777777" w:rsidR="00FF27BB" w:rsidRDefault="00FF27BB" w:rsidP="00FF27BB">
      <w:pPr>
        <w:jc w:val="center"/>
        <w:rPr>
          <w:rFonts w:ascii="Verdana" w:hAnsi="Verdana"/>
          <w:sz w:val="18"/>
          <w:szCs w:val="18"/>
          <w:lang w:val="sr-Cyrl-BA"/>
        </w:rPr>
      </w:pPr>
      <w:r w:rsidRPr="00910773">
        <w:rPr>
          <w:rFonts w:ascii="Verdana" w:hAnsi="Verdana"/>
          <w:sz w:val="18"/>
          <w:szCs w:val="18"/>
        </w:rPr>
        <w:t xml:space="preserve">Члан </w:t>
      </w:r>
      <w:r>
        <w:rPr>
          <w:rFonts w:ascii="Verdana" w:hAnsi="Verdana"/>
          <w:sz w:val="18"/>
          <w:szCs w:val="18"/>
          <w:lang w:val="sr-Cyrl-BA"/>
        </w:rPr>
        <w:t>5</w:t>
      </w:r>
      <w:r w:rsidRPr="00910773">
        <w:rPr>
          <w:rFonts w:ascii="Verdana" w:hAnsi="Verdana"/>
          <w:sz w:val="18"/>
          <w:szCs w:val="18"/>
        </w:rPr>
        <w:t>.</w:t>
      </w:r>
    </w:p>
    <w:p w14:paraId="160B0732" w14:textId="77777777" w:rsidR="0058413D" w:rsidRDefault="00910773" w:rsidP="00910773">
      <w:pPr>
        <w:jc w:val="both"/>
        <w:rPr>
          <w:rFonts w:ascii="Verdana" w:hAnsi="Verdana"/>
          <w:sz w:val="18"/>
          <w:szCs w:val="18"/>
          <w:lang w:val="sr-Cyrl-BA"/>
        </w:rPr>
      </w:pPr>
      <w:r w:rsidRPr="00FF27BB">
        <w:rPr>
          <w:rFonts w:ascii="Verdana" w:hAnsi="Verdana"/>
          <w:sz w:val="18"/>
          <w:szCs w:val="18"/>
        </w:rPr>
        <w:t xml:space="preserve">Ова Одлука ступа на снагу осмог дана од дана објављивања у „Службеном листу општина Срема“. </w:t>
      </w:r>
    </w:p>
    <w:p w14:paraId="160B0736" w14:textId="77777777" w:rsidR="00040F1B" w:rsidRPr="00040F1B" w:rsidRDefault="00040F1B" w:rsidP="00040F1B">
      <w:pPr>
        <w:pStyle w:val="NoSpacing"/>
        <w:jc w:val="center"/>
        <w:rPr>
          <w:rFonts w:ascii="Verdana" w:hAnsi="Verdana"/>
          <w:sz w:val="20"/>
          <w:szCs w:val="20"/>
          <w:lang w:val="ru-RU"/>
        </w:rPr>
      </w:pPr>
      <w:r w:rsidRPr="00040F1B">
        <w:rPr>
          <w:rFonts w:ascii="Verdana" w:hAnsi="Verdana"/>
          <w:sz w:val="20"/>
          <w:szCs w:val="20"/>
          <w:lang w:val="ru-RU"/>
        </w:rPr>
        <w:t>Република Србија</w:t>
      </w:r>
    </w:p>
    <w:p w14:paraId="160B0737" w14:textId="77777777" w:rsidR="00040F1B" w:rsidRPr="00040F1B" w:rsidRDefault="00040F1B" w:rsidP="00040F1B">
      <w:pPr>
        <w:pStyle w:val="NoSpacing"/>
        <w:jc w:val="center"/>
        <w:rPr>
          <w:rFonts w:ascii="Verdana" w:hAnsi="Verdana"/>
          <w:sz w:val="20"/>
          <w:szCs w:val="20"/>
          <w:lang w:val="ru-RU"/>
        </w:rPr>
      </w:pPr>
      <w:r w:rsidRPr="00040F1B">
        <w:rPr>
          <w:rFonts w:ascii="Verdana" w:hAnsi="Verdana"/>
          <w:sz w:val="20"/>
          <w:szCs w:val="20"/>
          <w:lang w:val="ru-RU"/>
        </w:rPr>
        <w:t>Аутономна покрајина Војводина</w:t>
      </w:r>
    </w:p>
    <w:p w14:paraId="160B0738" w14:textId="77777777" w:rsidR="00040F1B" w:rsidRPr="00040F1B" w:rsidRDefault="00040F1B" w:rsidP="00040F1B">
      <w:pPr>
        <w:pStyle w:val="NoSpacing"/>
        <w:jc w:val="center"/>
        <w:rPr>
          <w:rFonts w:ascii="Verdana" w:hAnsi="Verdana"/>
          <w:sz w:val="20"/>
          <w:szCs w:val="20"/>
          <w:lang w:val="ru-RU"/>
        </w:rPr>
      </w:pPr>
      <w:r w:rsidRPr="00040F1B">
        <w:rPr>
          <w:rFonts w:ascii="Verdana" w:hAnsi="Verdana"/>
          <w:sz w:val="20"/>
          <w:szCs w:val="20"/>
          <w:lang w:val="ru-RU"/>
        </w:rPr>
        <w:t xml:space="preserve">Општина </w:t>
      </w:r>
      <w:r w:rsidRPr="00040F1B">
        <w:rPr>
          <w:rFonts w:ascii="Verdana" w:hAnsi="Verdana"/>
          <w:sz w:val="20"/>
          <w:szCs w:val="20"/>
        </w:rPr>
        <w:t>Ириг</w:t>
      </w:r>
    </w:p>
    <w:p w14:paraId="160B0739" w14:textId="77777777" w:rsidR="00040F1B" w:rsidRPr="00040F1B" w:rsidRDefault="00040F1B" w:rsidP="00040F1B">
      <w:pPr>
        <w:pStyle w:val="NoSpacing"/>
        <w:jc w:val="center"/>
        <w:rPr>
          <w:rFonts w:ascii="Verdana" w:hAnsi="Verdana"/>
          <w:sz w:val="20"/>
          <w:szCs w:val="20"/>
          <w:lang w:val="sr-Cyrl-BA"/>
        </w:rPr>
      </w:pPr>
      <w:r w:rsidRPr="00040F1B">
        <w:rPr>
          <w:rFonts w:ascii="Verdana" w:hAnsi="Verdana"/>
          <w:sz w:val="20"/>
          <w:szCs w:val="20"/>
          <w:lang w:val="ru-RU"/>
        </w:rPr>
        <w:t xml:space="preserve">Скупштина општине </w:t>
      </w:r>
      <w:r w:rsidRPr="00040F1B">
        <w:rPr>
          <w:rFonts w:ascii="Verdana" w:hAnsi="Verdana"/>
          <w:sz w:val="20"/>
          <w:szCs w:val="20"/>
        </w:rPr>
        <w:t>Ириг</w:t>
      </w:r>
    </w:p>
    <w:p w14:paraId="160B073A" w14:textId="77777777" w:rsidR="00040F1B" w:rsidRPr="00040F1B" w:rsidRDefault="00040F1B" w:rsidP="00040F1B">
      <w:pPr>
        <w:pStyle w:val="NoSpacing"/>
        <w:jc w:val="both"/>
        <w:rPr>
          <w:rFonts w:ascii="Verdana" w:hAnsi="Verdana"/>
          <w:sz w:val="20"/>
          <w:szCs w:val="20"/>
          <w:lang w:val="sr-Cyrl-BA"/>
        </w:rPr>
      </w:pPr>
    </w:p>
    <w:p w14:paraId="160B073B" w14:textId="77777777" w:rsidR="00040F1B" w:rsidRPr="00040F1B" w:rsidRDefault="00040F1B" w:rsidP="00040F1B">
      <w:pPr>
        <w:pStyle w:val="NoSpacing"/>
        <w:jc w:val="both"/>
        <w:rPr>
          <w:rFonts w:ascii="Verdana" w:hAnsi="Verdana"/>
          <w:sz w:val="20"/>
          <w:szCs w:val="20"/>
          <w:lang w:val="ru-RU"/>
        </w:rPr>
      </w:pPr>
      <w:r w:rsidRPr="00040F1B">
        <w:rPr>
          <w:rFonts w:ascii="Verdana" w:hAnsi="Verdana"/>
          <w:sz w:val="20"/>
          <w:szCs w:val="20"/>
          <w:lang w:val="ru-RU"/>
        </w:rPr>
        <w:t>БРОЈ:_________________                                                                ПРЕДСЕДНИК</w:t>
      </w:r>
    </w:p>
    <w:p w14:paraId="160B073C" w14:textId="77777777" w:rsidR="00040F1B" w:rsidRPr="00040F1B" w:rsidRDefault="00040F1B" w:rsidP="00040F1B">
      <w:pPr>
        <w:pStyle w:val="NoSpacing"/>
        <w:jc w:val="both"/>
        <w:rPr>
          <w:rFonts w:ascii="Verdana" w:hAnsi="Verdana"/>
          <w:sz w:val="20"/>
          <w:szCs w:val="20"/>
          <w:lang w:val="ru-RU"/>
        </w:rPr>
      </w:pPr>
      <w:r w:rsidRPr="00040F1B">
        <w:rPr>
          <w:rFonts w:ascii="Verdana" w:hAnsi="Verdana"/>
          <w:sz w:val="20"/>
          <w:szCs w:val="20"/>
          <w:lang w:val="ru-RU"/>
        </w:rPr>
        <w:t>ДАНА:_________________                                                      СКУПШТИНЕ ОПШТИНЕ</w:t>
      </w:r>
    </w:p>
    <w:p w14:paraId="160B073F" w14:textId="407AE846" w:rsidR="0064241E" w:rsidRPr="00040F1B" w:rsidRDefault="00040F1B" w:rsidP="00040F1B">
      <w:pPr>
        <w:pStyle w:val="NoSpacing"/>
        <w:jc w:val="both"/>
        <w:rPr>
          <w:rFonts w:ascii="Verdana" w:hAnsi="Verdana"/>
          <w:sz w:val="20"/>
          <w:szCs w:val="20"/>
          <w:lang w:val="sr-Cyrl-BA"/>
        </w:rPr>
      </w:pPr>
      <w:r w:rsidRPr="00040F1B">
        <w:rPr>
          <w:rFonts w:ascii="Verdana" w:hAnsi="Verdana"/>
          <w:sz w:val="20"/>
          <w:szCs w:val="20"/>
        </w:rPr>
        <w:t>Ириг</w:t>
      </w:r>
      <w:r w:rsidRPr="00040F1B">
        <w:rPr>
          <w:rFonts w:ascii="Verdana" w:hAnsi="Verdana"/>
          <w:noProof/>
          <w:sz w:val="20"/>
          <w:szCs w:val="20"/>
          <w:lang w:eastAsia="sr-Cyrl-RS"/>
        </w:rPr>
        <w:t xml:space="preserve"> </w:t>
      </w:r>
    </w:p>
    <w:sectPr w:rsidR="0064241E" w:rsidRPr="00040F1B">
      <w:footerReference w:type="default" r:id="rId11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6DE9C" w14:textId="77777777" w:rsidR="004E76FF" w:rsidRDefault="004E76FF" w:rsidP="00910E07">
      <w:pPr>
        <w:spacing w:after="0" w:line="240" w:lineRule="auto"/>
      </w:pPr>
      <w:r>
        <w:separator/>
      </w:r>
    </w:p>
  </w:endnote>
  <w:endnote w:type="continuationSeparator" w:id="0">
    <w:p w14:paraId="36158EC1" w14:textId="77777777" w:rsidR="004E76FF" w:rsidRDefault="004E76FF" w:rsidP="0091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7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949317" w14:textId="246CDDAD" w:rsidR="00910E07" w:rsidRDefault="00910E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F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D70F67" w14:textId="77777777" w:rsidR="00910E07" w:rsidRDefault="00910E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5FC7D" w14:textId="77777777" w:rsidR="004E76FF" w:rsidRDefault="004E76FF" w:rsidP="00910E07">
      <w:pPr>
        <w:spacing w:after="0" w:line="240" w:lineRule="auto"/>
      </w:pPr>
      <w:r>
        <w:separator/>
      </w:r>
    </w:p>
  </w:footnote>
  <w:footnote w:type="continuationSeparator" w:id="0">
    <w:p w14:paraId="54AE67FD" w14:textId="77777777" w:rsidR="004E76FF" w:rsidRDefault="004E76FF" w:rsidP="00910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73"/>
    <w:rsid w:val="00040F1B"/>
    <w:rsid w:val="00162AA6"/>
    <w:rsid w:val="00171DDE"/>
    <w:rsid w:val="002D4CA9"/>
    <w:rsid w:val="003A4AEA"/>
    <w:rsid w:val="004E76FF"/>
    <w:rsid w:val="005348C0"/>
    <w:rsid w:val="0058413D"/>
    <w:rsid w:val="0064241E"/>
    <w:rsid w:val="006C35FF"/>
    <w:rsid w:val="0076581F"/>
    <w:rsid w:val="007F57A3"/>
    <w:rsid w:val="00910773"/>
    <w:rsid w:val="00910E07"/>
    <w:rsid w:val="00943105"/>
    <w:rsid w:val="00A63B57"/>
    <w:rsid w:val="00A971ED"/>
    <w:rsid w:val="00BA6DB0"/>
    <w:rsid w:val="00BC0CA4"/>
    <w:rsid w:val="00C34F7C"/>
    <w:rsid w:val="00D515FC"/>
    <w:rsid w:val="00F102EF"/>
    <w:rsid w:val="00F45679"/>
    <w:rsid w:val="00F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0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0F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E07"/>
  </w:style>
  <w:style w:type="paragraph" w:styleId="Footer">
    <w:name w:val="footer"/>
    <w:basedOn w:val="Normal"/>
    <w:link w:val="FooterChar"/>
    <w:uiPriority w:val="99"/>
    <w:unhideWhenUsed/>
    <w:rsid w:val="00910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0F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E07"/>
  </w:style>
  <w:style w:type="paragraph" w:styleId="Footer">
    <w:name w:val="footer"/>
    <w:basedOn w:val="Normal"/>
    <w:link w:val="FooterChar"/>
    <w:uiPriority w:val="99"/>
    <w:unhideWhenUsed/>
    <w:rsid w:val="00910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planova xmlns="230c37f9-aab7-41ad-a9af-12c93f7ee846">5</Vrsta_x0020_planova>
    <Opština xmlns="230c37f9-aab7-41ad-a9af-12c93f7ee846">19</Opština>
    <_x0413__x043e__x0434__x0438__x043d__x0430_ xmlns="bc929132-a077-4aa4-be8e-f908af954da6">2026</_x0413__x043e__x0434__x0438__x043d__x0430_>
    <_x0412__x0440__x0441__x0442__x0430__x0020__x043e__x0434__x043b__x0443__x043a__x0435_ xmlns="bc929132-a077-4aa4-be8e-f908af954da6">Одлука о изради</_x0412__x0440__x0441__x0442__x0430__x0020__x043e__x0434__x043b__x0443__x043a__x0435_>
    <_x0421__x0442__x0430__x0442__x0443__x0441__x0020__x043e__x0434__x043b__x0443__x043a__x0435_ xmlns="bc929132-a077-4aa4-be8e-f908af954da6">Одлука у току</_x0421__x0442__x0430__x0442__x0443__x0441__x0020__x043e__x0434__x043b__x0443__x043a__x0435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91CFD338201A47A42618748F19CDDB" ma:contentTypeVersion="15" ma:contentTypeDescription="Kreiraj novi dokument." ma:contentTypeScope="" ma:versionID="6ffb68a6469ea946b4de3220249fd3aa">
  <xsd:schema xmlns:xsd="http://www.w3.org/2001/XMLSchema" xmlns:xs="http://www.w3.org/2001/XMLSchema" xmlns:p="http://schemas.microsoft.com/office/2006/metadata/properties" xmlns:ns2="230c37f9-aab7-41ad-a9af-12c93f7ee846" xmlns:ns3="bc929132-a077-4aa4-be8e-f908af954da6" targetNamespace="http://schemas.microsoft.com/office/2006/metadata/properties" ma:root="true" ma:fieldsID="63b9eeda9c7bea5c13b310f0eaa1166a" ns2:_="" ns3:_="">
    <xsd:import namespace="230c37f9-aab7-41ad-a9af-12c93f7ee846"/>
    <xsd:import namespace="bc929132-a077-4aa4-be8e-f908af954da6"/>
    <xsd:element name="properties">
      <xsd:complexType>
        <xsd:sequence>
          <xsd:element name="documentManagement">
            <xsd:complexType>
              <xsd:all>
                <xsd:element ref="ns2:Opština" minOccurs="0"/>
                <xsd:element ref="ns3:_x0412__x0440__x0441__x0442__x0430__x0020__x043e__x0434__x043b__x0443__x043a__x0435_" minOccurs="0"/>
                <xsd:element ref="ns2:Vrsta_x0020_planova" minOccurs="0"/>
                <xsd:element ref="ns3:_x0421__x0442__x0430__x0442__x0443__x0441__x0020__x043e__x0434__x043b__x0443__x043a__x0435_" minOccurs="0"/>
                <xsd:element ref="ns3:_x0413__x043e__x0434__x0438__x043d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c37f9-aab7-41ad-a9af-12c93f7ee846" elementFormDefault="qualified">
    <xsd:import namespace="http://schemas.microsoft.com/office/2006/documentManagement/types"/>
    <xsd:import namespace="http://schemas.microsoft.com/office/infopath/2007/PartnerControls"/>
    <xsd:element name="Opština" ma:index="8" nillable="true" ma:displayName="Opština" ma:list="{23aae9f3-755e-407b-945b-d79f306848d5}" ma:internalName="Op_x0161_tina" ma:showField="Naziv_x0020_Op_x0161_tine" ma:web="230c37f9-aab7-41ad-a9af-12c93f7ee846">
      <xsd:simpleType>
        <xsd:restriction base="dms:Lookup"/>
      </xsd:simpleType>
    </xsd:element>
    <xsd:element name="Vrsta_x0020_planova" ma:index="10" nillable="true" ma:displayName="Vrsta planova" ma:list="{e74fc2aa-95ac-4b6b-a40d-a673265af5e4}" ma:internalName="Vrsta_x0020_planova" ma:showField="Vrsta_x0020_posla" ma:web="230c37f9-aab7-41ad-a9af-12c93f7ee846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9132-a077-4aa4-be8e-f908af954da6" elementFormDefault="qualified">
    <xsd:import namespace="http://schemas.microsoft.com/office/2006/documentManagement/types"/>
    <xsd:import namespace="http://schemas.microsoft.com/office/infopath/2007/PartnerControls"/>
    <xsd:element name="_x0412__x0440__x0441__x0442__x0430__x0020__x043e__x0434__x043b__x0443__x043a__x0435_" ma:index="9" nillable="true" ma:displayName="Врста одлуке" ma:format="Dropdown" ma:internalName="_x0412__x0440__x0441__x0442__x0430__x0020__x043e__x0434__x043b__x0443__x043a__x0435_">
      <xsd:simpleType>
        <xsd:restriction base="dms:Choice">
          <xsd:enumeration value="Одлука о изради"/>
          <xsd:enumeration value="Одлука о доношењу"/>
          <xsd:enumeration value="Решење о изради Извештаја о стратешкој процени утицаја"/>
        </xsd:restriction>
      </xsd:simpleType>
    </xsd:element>
    <xsd:element name="_x0421__x0442__x0430__x0442__x0443__x0441__x0020__x043e__x0434__x043b__x0443__x043a__x0435_" ma:index="11" nillable="true" ma:displayName="Статус одлуке" ma:default="Одлука у току" ma:format="Dropdown" ma:internalName="_x0421__x0442__x0430__x0442__x0443__x0441__x0020__x043e__x0434__x043b__x0443__x043a__x0435_">
      <xsd:simpleType>
        <xsd:restriction base="dms:Choice">
          <xsd:enumeration value="Одлука у току"/>
          <xsd:enumeration value="Донета Одлука"/>
        </xsd:restriction>
      </xsd:simpleType>
    </xsd:element>
    <xsd:element name="_x0413__x043e__x0434__x0438__x043d__x0430_" ma:index="12" nillable="true" ma:displayName="Година" ma:internalName="_x0413__x043e__x0434__x0438__x043d__x0430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FE1985-B5D6-4321-8BF5-3273E3511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C07BB-6D92-40A2-A45D-CD19950DBBF5}">
  <ds:schemaRefs>
    <ds:schemaRef ds:uri="http://schemas.microsoft.com/office/2006/metadata/properties"/>
    <ds:schemaRef ds:uri="http://schemas.microsoft.com/office/infopath/2007/PartnerControls"/>
    <ds:schemaRef ds:uri="230c37f9-aab7-41ad-a9af-12c93f7ee846"/>
    <ds:schemaRef ds:uri="bc929132-a077-4aa4-be8e-f908af954da6"/>
  </ds:schemaRefs>
</ds:datastoreItem>
</file>

<file path=customXml/itemProps3.xml><?xml version="1.0" encoding="utf-8"?>
<ds:datastoreItem xmlns:ds="http://schemas.openxmlformats.org/officeDocument/2006/customXml" ds:itemID="{92B86D30-A5C0-4B7E-85F7-5FED6372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c37f9-aab7-41ad-a9af-12c93f7ee846"/>
    <ds:schemaRef ds:uri="bc929132-a077-4aa4-be8e-f908af954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Zavod za urbanizam Vojvodine</Company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Теодора Томин Рутар</dc:creator>
  <cp:lastModifiedBy>Dragan</cp:lastModifiedBy>
  <cp:revision>2</cp:revision>
  <dcterms:created xsi:type="dcterms:W3CDTF">2026-08-26T10:46:00Z</dcterms:created>
  <dcterms:modified xsi:type="dcterms:W3CDTF">2026-08-26T10:46:00Z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0x010100AE91CFD338201A47A42618748F19CDDB</vt:lpwstr>
  </property>
</Properties>
</file>